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17" w:rsidRDefault="00A23E5B" w:rsidP="00CD6717">
      <w:pPr>
        <w:jc w:val="center"/>
        <w:rPr>
          <w:b/>
          <w:color w:val="auto"/>
          <w:sz w:val="28"/>
          <w:szCs w:val="24"/>
        </w:rPr>
      </w:pPr>
      <w:r>
        <w:rPr>
          <w:b/>
          <w:noProof/>
          <w:color w:val="auto"/>
          <w:sz w:val="28"/>
          <w:szCs w:val="24"/>
        </w:rPr>
        <w:drawing>
          <wp:inline distT="0" distB="0" distL="0" distR="0">
            <wp:extent cx="8785225" cy="6391388"/>
            <wp:effectExtent l="19050" t="0" r="0" b="0"/>
            <wp:docPr id="1" name="Рисунок 1" descr="C:\Users\ПК\Desktop\Родной, 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одной, 11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25" cy="639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717" w:rsidRPr="00CD6717">
        <w:rPr>
          <w:b/>
          <w:color w:val="auto"/>
          <w:sz w:val="28"/>
          <w:szCs w:val="24"/>
        </w:rPr>
        <w:lastRenderedPageBreak/>
        <w:t>ПОЯСНИТЕЛЬНАЯ ЗАПИСКА</w:t>
      </w:r>
    </w:p>
    <w:p w:rsidR="00D40F8B" w:rsidRPr="00CD6717" w:rsidRDefault="00D40F8B" w:rsidP="00CD6717">
      <w:pPr>
        <w:jc w:val="center"/>
        <w:rPr>
          <w:b/>
          <w:color w:val="auto"/>
          <w:sz w:val="28"/>
          <w:szCs w:val="24"/>
        </w:rPr>
      </w:pPr>
    </w:p>
    <w:p w:rsidR="00CD6717" w:rsidRPr="00923196" w:rsidRDefault="00CD6717" w:rsidP="00923196">
      <w:pPr>
        <w:spacing w:after="0" w:line="240" w:lineRule="auto"/>
        <w:ind w:left="0" w:firstLine="708"/>
        <w:rPr>
          <w:color w:val="auto"/>
          <w:szCs w:val="24"/>
        </w:rPr>
      </w:pPr>
      <w:r w:rsidRPr="00923196">
        <w:rPr>
          <w:color w:val="auto"/>
          <w:szCs w:val="24"/>
        </w:rPr>
        <w:t xml:space="preserve">Рабочая программа учебного предмета «Русский язык» для </w:t>
      </w:r>
      <w:r w:rsidR="00923196" w:rsidRPr="00923196">
        <w:rPr>
          <w:color w:val="auto"/>
          <w:szCs w:val="24"/>
        </w:rPr>
        <w:t>11</w:t>
      </w:r>
      <w:r w:rsidRPr="00923196">
        <w:rPr>
          <w:color w:val="auto"/>
          <w:szCs w:val="24"/>
        </w:rPr>
        <w:t xml:space="preserve"> класса составлена в соответствии </w:t>
      </w:r>
      <w:proofErr w:type="gramStart"/>
      <w:r w:rsidRPr="00923196">
        <w:rPr>
          <w:color w:val="auto"/>
          <w:szCs w:val="24"/>
        </w:rPr>
        <w:t>с</w:t>
      </w:r>
      <w:proofErr w:type="gramEnd"/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-Федеральным законом от 29.12.2012 № 273-Ф3 "Об образовании в Российской Федерации";</w:t>
      </w:r>
    </w:p>
    <w:p w:rsid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 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 образовательным программам начального общего, основного общего и среднего общего образования" (с изменениями и дополнениями); - Приказом </w:t>
      </w:r>
      <w:proofErr w:type="spellStart"/>
      <w:r w:rsidRPr="00923196">
        <w:rPr>
          <w:szCs w:val="24"/>
        </w:rPr>
        <w:t>Минобрнауки</w:t>
      </w:r>
      <w:proofErr w:type="spellEnd"/>
      <w:r w:rsidRPr="00923196">
        <w:rPr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-Приказом </w:t>
      </w:r>
      <w:proofErr w:type="spellStart"/>
      <w:r w:rsidRPr="00923196">
        <w:rPr>
          <w:szCs w:val="24"/>
        </w:rPr>
        <w:t>Минобрнауки</w:t>
      </w:r>
      <w:proofErr w:type="spellEnd"/>
      <w:r w:rsidRPr="00923196">
        <w:rPr>
          <w:szCs w:val="24"/>
        </w:rPr>
        <w:t xml:space="preserve"> России от 31 декабря 2015 г. № 1578 «О внесении изменений в ФГОС СОО»;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-Основной образовательной </w:t>
      </w:r>
      <w:r w:rsidR="00D40F8B">
        <w:rPr>
          <w:szCs w:val="24"/>
        </w:rPr>
        <w:t xml:space="preserve">программой  «МОУ </w:t>
      </w:r>
      <w:r w:rsidRPr="00923196">
        <w:rPr>
          <w:szCs w:val="24"/>
        </w:rPr>
        <w:t>СОШ</w:t>
      </w:r>
      <w:r w:rsidR="00D40F8B">
        <w:rPr>
          <w:szCs w:val="24"/>
        </w:rPr>
        <w:t xml:space="preserve"> №3</w:t>
      </w:r>
      <w:r w:rsidRPr="00923196">
        <w:rPr>
          <w:szCs w:val="24"/>
        </w:rPr>
        <w:t>» среднего общего образования и изменения к ним;</w:t>
      </w:r>
    </w:p>
    <w:p w:rsidR="00CD6717" w:rsidRPr="00923196" w:rsidRDefault="00CD6717" w:rsidP="00923196">
      <w:pPr>
        <w:spacing w:after="0" w:line="240" w:lineRule="auto"/>
        <w:ind w:left="0" w:firstLine="0"/>
        <w:rPr>
          <w:color w:val="auto"/>
          <w:szCs w:val="24"/>
        </w:rPr>
      </w:pPr>
      <w:r w:rsidRPr="00923196">
        <w:rPr>
          <w:color w:val="auto"/>
          <w:szCs w:val="24"/>
        </w:rPr>
        <w:t xml:space="preserve">- Рабочая программа разработана на основе Примерной рабочей программой по </w:t>
      </w:r>
      <w:proofErr w:type="spellStart"/>
      <w:r w:rsidRPr="00923196">
        <w:rPr>
          <w:color w:val="auto"/>
          <w:szCs w:val="24"/>
        </w:rPr>
        <w:t>учебномупредмету</w:t>
      </w:r>
      <w:proofErr w:type="spellEnd"/>
      <w:r w:rsidRPr="00923196">
        <w:rPr>
          <w:color w:val="auto"/>
          <w:szCs w:val="24"/>
        </w:rPr>
        <w:t xml:space="preserve"> «Русский родной язык» для образовательных организаций, реализующих программы основного общего образования</w:t>
      </w:r>
    </w:p>
    <w:p w:rsidR="00CD6717" w:rsidRPr="00113DBE" w:rsidRDefault="00CD6717" w:rsidP="00113DBE">
      <w:pPr>
        <w:suppressAutoHyphens/>
        <w:spacing w:after="0" w:line="240" w:lineRule="auto"/>
        <w:ind w:left="0" w:firstLine="0"/>
        <w:jc w:val="left"/>
        <w:rPr>
          <w:color w:val="auto"/>
          <w:szCs w:val="24"/>
        </w:rPr>
      </w:pPr>
      <w:r w:rsidRPr="00CD6717">
        <w:rPr>
          <w:rFonts w:eastAsia="Calibri"/>
          <w:color w:val="auto"/>
          <w:szCs w:val="28"/>
          <w:lang w:eastAsia="en-US"/>
        </w:rPr>
        <w:t xml:space="preserve">Рабочая программа ориентирована на </w:t>
      </w:r>
      <w:proofErr w:type="spellStart"/>
      <w:r w:rsidRPr="00CD6717">
        <w:rPr>
          <w:rFonts w:eastAsia="Calibri"/>
          <w:color w:val="auto"/>
          <w:szCs w:val="28"/>
          <w:lang w:eastAsia="en-US"/>
        </w:rPr>
        <w:t>учебник</w:t>
      </w:r>
      <w:proofErr w:type="gramStart"/>
      <w:r w:rsidRPr="00CD6717">
        <w:rPr>
          <w:rFonts w:eastAsia="Calibri"/>
          <w:color w:val="auto"/>
          <w:szCs w:val="28"/>
          <w:lang w:eastAsia="en-US"/>
        </w:rPr>
        <w:t>:</w:t>
      </w:r>
      <w:r w:rsidR="00113DBE" w:rsidRPr="00CD6717">
        <w:rPr>
          <w:color w:val="auto"/>
          <w:szCs w:val="24"/>
        </w:rPr>
        <w:t>Р</w:t>
      </w:r>
      <w:proofErr w:type="gramEnd"/>
      <w:r w:rsidR="00113DBE" w:rsidRPr="00CD6717">
        <w:rPr>
          <w:color w:val="auto"/>
          <w:szCs w:val="24"/>
        </w:rPr>
        <w:t>усский</w:t>
      </w:r>
      <w:proofErr w:type="spellEnd"/>
      <w:r w:rsidR="00113DBE" w:rsidRPr="00CD6717">
        <w:rPr>
          <w:color w:val="auto"/>
          <w:szCs w:val="24"/>
        </w:rPr>
        <w:t xml:space="preserve"> родной язык</w:t>
      </w:r>
      <w:r w:rsidR="00113DBE">
        <w:rPr>
          <w:color w:val="auto"/>
          <w:szCs w:val="24"/>
        </w:rPr>
        <w:t xml:space="preserve">. </w:t>
      </w:r>
      <w:proofErr w:type="spellStart"/>
      <w:r w:rsidR="00113DBE" w:rsidRPr="00CD6717">
        <w:rPr>
          <w:color w:val="auto"/>
          <w:szCs w:val="24"/>
        </w:rPr>
        <w:t>Алексанлрова</w:t>
      </w:r>
      <w:proofErr w:type="spellEnd"/>
      <w:r w:rsidR="00113DBE" w:rsidRPr="00CD6717">
        <w:rPr>
          <w:color w:val="auto"/>
          <w:szCs w:val="24"/>
        </w:rPr>
        <w:t xml:space="preserve"> О.М., Загоровская </w:t>
      </w:r>
      <w:proofErr w:type="spellStart"/>
      <w:r w:rsidR="00113DBE" w:rsidRPr="00CD6717">
        <w:rPr>
          <w:color w:val="auto"/>
          <w:szCs w:val="24"/>
        </w:rPr>
        <w:t>О.В.,Богданов</w:t>
      </w:r>
      <w:proofErr w:type="spellEnd"/>
      <w:r w:rsidR="00113DBE" w:rsidRPr="00CD6717">
        <w:rPr>
          <w:color w:val="auto"/>
          <w:szCs w:val="24"/>
        </w:rPr>
        <w:t xml:space="preserve"> С. </w:t>
      </w:r>
      <w:proofErr w:type="spellStart"/>
      <w:r w:rsidR="00113DBE" w:rsidRPr="00CD6717">
        <w:rPr>
          <w:color w:val="auto"/>
          <w:szCs w:val="24"/>
        </w:rPr>
        <w:t>И.,Вербицкая</w:t>
      </w:r>
      <w:proofErr w:type="spellEnd"/>
      <w:r w:rsidR="00113DBE" w:rsidRPr="00CD6717">
        <w:rPr>
          <w:color w:val="auto"/>
          <w:szCs w:val="24"/>
        </w:rPr>
        <w:t xml:space="preserve"> </w:t>
      </w:r>
      <w:proofErr w:type="spellStart"/>
      <w:r w:rsidR="00113DBE" w:rsidRPr="00CD6717">
        <w:rPr>
          <w:color w:val="auto"/>
          <w:szCs w:val="24"/>
        </w:rPr>
        <w:t>Л.А.,Гостева</w:t>
      </w:r>
      <w:proofErr w:type="spellEnd"/>
      <w:r w:rsidR="00113DBE" w:rsidRPr="00CD6717">
        <w:rPr>
          <w:color w:val="auto"/>
          <w:szCs w:val="24"/>
        </w:rPr>
        <w:t xml:space="preserve"> </w:t>
      </w:r>
      <w:proofErr w:type="spellStart"/>
      <w:r w:rsidR="00113DBE" w:rsidRPr="00CD6717">
        <w:rPr>
          <w:color w:val="auto"/>
          <w:szCs w:val="24"/>
        </w:rPr>
        <w:t>Ю.Н.,Добротина</w:t>
      </w:r>
      <w:proofErr w:type="spellEnd"/>
      <w:r w:rsidR="00113DBE" w:rsidRPr="00CD6717">
        <w:rPr>
          <w:color w:val="auto"/>
          <w:szCs w:val="24"/>
        </w:rPr>
        <w:t xml:space="preserve"> </w:t>
      </w:r>
      <w:proofErr w:type="spellStart"/>
      <w:r w:rsidR="00113DBE" w:rsidRPr="00CD6717">
        <w:rPr>
          <w:color w:val="auto"/>
          <w:szCs w:val="24"/>
        </w:rPr>
        <w:t>И.Н.,НарушевичА.Г.,Казакова</w:t>
      </w:r>
      <w:proofErr w:type="spellEnd"/>
      <w:r w:rsidR="00113DBE" w:rsidRPr="00CD6717">
        <w:rPr>
          <w:color w:val="auto"/>
          <w:szCs w:val="24"/>
        </w:rPr>
        <w:t xml:space="preserve"> </w:t>
      </w:r>
      <w:proofErr w:type="spellStart"/>
      <w:r w:rsidR="00113DBE" w:rsidRPr="00CD6717">
        <w:rPr>
          <w:color w:val="auto"/>
          <w:szCs w:val="24"/>
        </w:rPr>
        <w:t>Е.И.,Васильевых</w:t>
      </w:r>
      <w:proofErr w:type="spellEnd"/>
      <w:r w:rsidR="00113DBE" w:rsidRPr="00CD6717">
        <w:rPr>
          <w:color w:val="auto"/>
          <w:szCs w:val="24"/>
        </w:rPr>
        <w:t xml:space="preserve"> И.</w:t>
      </w:r>
      <w:proofErr w:type="gramStart"/>
      <w:r w:rsidR="00113DBE" w:rsidRPr="00CD6717">
        <w:rPr>
          <w:color w:val="auto"/>
          <w:szCs w:val="24"/>
        </w:rPr>
        <w:t>П</w:t>
      </w:r>
      <w:proofErr w:type="gramEnd"/>
      <w:r w:rsidR="00113DBE">
        <w:rPr>
          <w:color w:val="auto"/>
          <w:szCs w:val="24"/>
        </w:rPr>
        <w:t xml:space="preserve"> - </w:t>
      </w:r>
      <w:r w:rsidR="00113DBE" w:rsidRPr="00CD6717">
        <w:rPr>
          <w:color w:val="auto"/>
          <w:szCs w:val="24"/>
          <w:lang w:eastAsia="ar-SA"/>
        </w:rPr>
        <w:t xml:space="preserve">Москва, «Просвещение», </w:t>
      </w:r>
    </w:p>
    <w:p w:rsidR="00CD6717" w:rsidRPr="00CD6717" w:rsidRDefault="00CD6717" w:rsidP="00CD6717">
      <w:pPr>
        <w:spacing w:after="0" w:line="100" w:lineRule="atLeast"/>
        <w:ind w:left="0" w:firstLine="0"/>
        <w:rPr>
          <w:color w:val="auto"/>
          <w:szCs w:val="24"/>
        </w:rPr>
      </w:pPr>
    </w:p>
    <w:p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b/>
          <w:bCs/>
          <w:color w:val="auto"/>
          <w:szCs w:val="24"/>
        </w:rPr>
        <w:t>Объем программы.</w:t>
      </w:r>
    </w:p>
    <w:p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color w:val="auto"/>
          <w:szCs w:val="24"/>
        </w:rPr>
        <w:t xml:space="preserve">Программа рассчитана на </w:t>
      </w:r>
      <w:r w:rsidR="00923196">
        <w:rPr>
          <w:color w:val="auto"/>
          <w:szCs w:val="24"/>
        </w:rPr>
        <w:t>34 часа</w:t>
      </w:r>
      <w:r w:rsidRPr="00CD6717">
        <w:rPr>
          <w:color w:val="auto"/>
          <w:szCs w:val="24"/>
        </w:rPr>
        <w:t xml:space="preserve"> (34 </w:t>
      </w:r>
      <w:proofErr w:type="gramStart"/>
      <w:r w:rsidRPr="00CD6717">
        <w:rPr>
          <w:color w:val="auto"/>
          <w:szCs w:val="24"/>
        </w:rPr>
        <w:t>учебных</w:t>
      </w:r>
      <w:proofErr w:type="gramEnd"/>
      <w:r w:rsidRPr="00CD6717">
        <w:rPr>
          <w:color w:val="auto"/>
          <w:szCs w:val="24"/>
        </w:rPr>
        <w:t xml:space="preserve"> недели по </w:t>
      </w:r>
      <w:r w:rsidR="00923196">
        <w:rPr>
          <w:color w:val="auto"/>
          <w:szCs w:val="24"/>
        </w:rPr>
        <w:t>1 часу</w:t>
      </w:r>
      <w:r w:rsidRPr="00CD6717">
        <w:rPr>
          <w:color w:val="auto"/>
          <w:szCs w:val="24"/>
        </w:rPr>
        <w:t>)</w:t>
      </w:r>
    </w:p>
    <w:p w:rsidR="00CD6717" w:rsidRPr="00CD6717" w:rsidRDefault="00CD6717" w:rsidP="00CD6717">
      <w:pPr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113DBE" w:rsidRDefault="002B5A28" w:rsidP="00A23E5B">
      <w:pPr>
        <w:spacing w:after="0" w:line="240" w:lineRule="auto"/>
        <w:ind w:left="0" w:firstLine="0"/>
        <w:rPr>
          <w:b/>
          <w:sz w:val="28"/>
          <w:szCs w:val="24"/>
        </w:rPr>
      </w:pPr>
      <w:r>
        <w:rPr>
          <w:b/>
          <w:bCs/>
          <w:color w:val="auto"/>
          <w:szCs w:val="24"/>
        </w:rPr>
        <w:t>Срок реализации программы 2023- 2024</w:t>
      </w:r>
      <w:r w:rsidR="00CD6717" w:rsidRPr="00CD6717">
        <w:rPr>
          <w:b/>
          <w:bCs/>
          <w:color w:val="auto"/>
          <w:szCs w:val="24"/>
        </w:rPr>
        <w:t xml:space="preserve"> учебный год.</w:t>
      </w:r>
    </w:p>
    <w:p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t xml:space="preserve">Планируемые результаты освоения учебной программы по предмету   </w:t>
      </w:r>
    </w:p>
    <w:p w:rsidR="00BD6547" w:rsidRPr="008B51C3" w:rsidRDefault="00D40F8B" w:rsidP="00BD6547">
      <w:pPr>
        <w:pStyle w:val="a3"/>
        <w:ind w:left="10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«Р</w:t>
      </w:r>
      <w:r w:rsidR="00BD6547" w:rsidRPr="008B51C3">
        <w:rPr>
          <w:b/>
          <w:sz w:val="28"/>
          <w:szCs w:val="24"/>
        </w:rPr>
        <w:t>одной  язык</w:t>
      </w:r>
      <w:r>
        <w:rPr>
          <w:b/>
          <w:sz w:val="28"/>
          <w:szCs w:val="24"/>
        </w:rPr>
        <w:t xml:space="preserve"> (русский)</w:t>
      </w:r>
      <w:r w:rsidR="00BD6547" w:rsidRPr="008B51C3">
        <w:rPr>
          <w:b/>
          <w:sz w:val="28"/>
          <w:szCs w:val="24"/>
        </w:rPr>
        <w:t>»</w:t>
      </w:r>
    </w:p>
    <w:p w:rsidR="00BD6547" w:rsidRPr="00923196" w:rsidRDefault="00923196" w:rsidP="00BD6547">
      <w:pPr>
        <w:spacing w:after="0" w:line="240" w:lineRule="auto"/>
        <w:rPr>
          <w:b/>
          <w:szCs w:val="24"/>
        </w:rPr>
      </w:pPr>
      <w:r w:rsidRPr="00923196">
        <w:rPr>
          <w:b/>
          <w:szCs w:val="24"/>
        </w:rPr>
        <w:t>Личностные результаты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</w:t>
      </w: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уважения государственных символов (герб, флаг, гимн)</w:t>
      </w:r>
      <w:r w:rsidR="00D503A6" w:rsidRPr="00D503A6">
        <w:rPr>
          <w:szCs w:val="24"/>
        </w:rPr>
        <w:t>;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  <w:r w:rsidR="00D503A6" w:rsidRPr="00D503A6">
        <w:rPr>
          <w:szCs w:val="24"/>
        </w:rPr>
        <w:t>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Обладание чувством собственного достоинства;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Принятие традиционных национальных и общечеловеческих гуманистических и демократических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к служению Отечеству, его защите;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proofErr w:type="gramStart"/>
      <w:r w:rsidRPr="00D503A6">
        <w:rPr>
          <w:szCs w:val="24"/>
        </w:rPr>
        <w:lastRenderedPageBreak/>
        <w:t>Сформированность</w:t>
      </w:r>
      <w:proofErr w:type="spellEnd"/>
      <w:r w:rsidRPr="00D503A6">
        <w:rPr>
          <w:szCs w:val="24"/>
        </w:rPr>
        <w:t xml:space="preserve"> осознанного выбора будущей профессии, в том числе с учетом потребностей региона,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и способность к самостоятельной, творческой и ответственной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Готовность и способность к образованию, в том числе самообразованию, на протяжении всей жизни;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сознательного отношения к непрерывному образованию как условию успешной профессиональной и общественной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нравственного сознания и поведения на основе усвоения общечеловеческих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ответственного отношения к созданию семьи на основе осознанного принятия ценностей семейной жизни;</w:t>
      </w:r>
    </w:p>
    <w:p w:rsid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proofErr w:type="spellStart"/>
      <w:r w:rsidRPr="00D503A6">
        <w:rPr>
          <w:szCs w:val="24"/>
        </w:rPr>
        <w:t>Сформированность</w:t>
      </w:r>
      <w:proofErr w:type="spellEnd"/>
      <w:r w:rsidRPr="00D503A6">
        <w:rPr>
          <w:szCs w:val="24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отношений.</w:t>
      </w:r>
    </w:p>
    <w:p w:rsidR="00D503A6" w:rsidRDefault="00D503A6" w:rsidP="00D503A6">
      <w:pPr>
        <w:spacing w:after="0" w:line="240" w:lineRule="auto"/>
        <w:rPr>
          <w:szCs w:val="24"/>
        </w:rPr>
      </w:pPr>
    </w:p>
    <w:p w:rsidR="00D503A6" w:rsidRPr="00D503A6" w:rsidRDefault="00D503A6" w:rsidP="00D503A6">
      <w:pPr>
        <w:spacing w:after="0" w:line="240" w:lineRule="auto"/>
        <w:rPr>
          <w:b/>
          <w:szCs w:val="24"/>
        </w:rPr>
      </w:pPr>
      <w:proofErr w:type="spellStart"/>
      <w:r w:rsidRPr="00D503A6">
        <w:rPr>
          <w:b/>
          <w:szCs w:val="24"/>
        </w:rPr>
        <w:t>Метапредметные</w:t>
      </w:r>
      <w:proofErr w:type="spellEnd"/>
      <w:r w:rsidRPr="00D503A6">
        <w:rPr>
          <w:b/>
          <w:szCs w:val="24"/>
        </w:rPr>
        <w:t xml:space="preserve"> планируемые результаты</w:t>
      </w:r>
    </w:p>
    <w:p w:rsidR="00D503A6" w:rsidRPr="00D503A6" w:rsidRDefault="00D503A6" w:rsidP="00D503A6">
      <w:pPr>
        <w:spacing w:after="0" w:line="240" w:lineRule="auto"/>
        <w:rPr>
          <w:b/>
          <w:i/>
          <w:szCs w:val="24"/>
        </w:rPr>
      </w:pPr>
      <w:r w:rsidRPr="00D503A6">
        <w:rPr>
          <w:b/>
          <w:i/>
          <w:szCs w:val="24"/>
        </w:rPr>
        <w:t>Регулятивные</w:t>
      </w:r>
    </w:p>
    <w:p w:rsidR="00D503A6" w:rsidRPr="00157157" w:rsidRDefault="00D503A6" w:rsidP="00157157">
      <w:pPr>
        <w:pStyle w:val="a3"/>
        <w:numPr>
          <w:ilvl w:val="0"/>
          <w:numId w:val="21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Самостоятельно определять цели деятельности, задавать параметры и критерии, по которым можно о</w:t>
      </w:r>
      <w:r w:rsidR="00157157" w:rsidRPr="00157157">
        <w:rPr>
          <w:szCs w:val="24"/>
        </w:rPr>
        <w:t>пределить, что цель достигнута;</w:t>
      </w:r>
    </w:p>
    <w:p w:rsidR="00923196" w:rsidRPr="00157157" w:rsidRDefault="00D503A6" w:rsidP="00D503A6">
      <w:pPr>
        <w:spacing w:after="0" w:line="240" w:lineRule="auto"/>
        <w:rPr>
          <w:szCs w:val="24"/>
        </w:rPr>
      </w:pPr>
      <w:r w:rsidRPr="00157157">
        <w:rPr>
          <w:szCs w:val="24"/>
        </w:rPr>
        <w:t>2</w:t>
      </w:r>
      <w:r w:rsidR="00157157" w:rsidRPr="00157157">
        <w:rPr>
          <w:szCs w:val="24"/>
        </w:rPr>
        <w:t xml:space="preserve">. </w:t>
      </w:r>
      <w:r w:rsidRPr="00157157">
        <w:rPr>
          <w:szCs w:val="24"/>
        </w:rPr>
        <w:t xml:space="preserve"> Ставить и формулировать собственные задачи в образовательной деятельности и жизненных ситуациях</w:t>
      </w:r>
      <w:r w:rsidR="00157157" w:rsidRPr="00157157">
        <w:rPr>
          <w:szCs w:val="24"/>
        </w:rPr>
        <w:t>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3.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lastRenderedPageBreak/>
        <w:t>4. Самостоятельно составлять планы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5. Использовать все возможные ресурсы для достижения поставленных целей и реализации планов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6. Выбирать успешные стратегии в различных ситуациях;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7. Оценивать ресурсы, в том числе время и другие нематериальные ресурсы, необходимые для достижения поставленной цели;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8. Организовывать эффективный поиск ресурсов, необходимых для достижения поставленной цели;</w:t>
      </w:r>
    </w:p>
    <w:p w:rsidR="00157157" w:rsidRPr="00157157" w:rsidRDefault="00157157" w:rsidP="00157157">
      <w:pPr>
        <w:spacing w:after="0" w:line="240" w:lineRule="auto"/>
        <w:ind w:left="142" w:firstLine="0"/>
        <w:rPr>
          <w:szCs w:val="24"/>
        </w:rPr>
      </w:pPr>
      <w:r w:rsidRPr="00157157">
        <w:rPr>
          <w:szCs w:val="24"/>
        </w:rPr>
        <w:t>9.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10. Самостоятельно осуществлять, контролировать и корректировать деятельность;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11. Сопоставлять полученный результат деятельности с поставленной заранее целью;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12.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13.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157157" w:rsidRDefault="00157157" w:rsidP="00157157">
      <w:pPr>
        <w:spacing w:after="0" w:line="240" w:lineRule="auto"/>
        <w:rPr>
          <w:szCs w:val="24"/>
        </w:rPr>
      </w:pPr>
    </w:p>
    <w:p w:rsidR="00157157" w:rsidRPr="00157157" w:rsidRDefault="00157157" w:rsidP="00157157">
      <w:pPr>
        <w:spacing w:after="0" w:line="240" w:lineRule="auto"/>
        <w:rPr>
          <w:b/>
          <w:i/>
          <w:szCs w:val="24"/>
        </w:rPr>
      </w:pPr>
      <w:r w:rsidRPr="00157157">
        <w:rPr>
          <w:b/>
          <w:i/>
          <w:szCs w:val="24"/>
        </w:rPr>
        <w:t>Познавательные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Искать и находить обобщенные способы решения задач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Владеть навыками разрешения проблем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Осуществлять самостоятельный поиск методов решения практических задач, применять различные методы познания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Решать задачи, находящиеся на стыке нескольких учебных дисциплин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основной алгоритм исследования при решении своих учебно-познавательных задач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Менять и удерживать разные позиции в познавательной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</w:r>
      <w:r w:rsidR="00136E0C">
        <w:rPr>
          <w:szCs w:val="24"/>
        </w:rPr>
        <w:t>;</w:t>
      </w:r>
    </w:p>
    <w:p w:rsid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Владеть навыками учебно-исследовательской и проектной деятельности, а именно: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ставить цели и/или формулировать гипотезу исследования, исходя из культурной нормы и сообразуясь с представлениями об общем благе;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планировать работу;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lastRenderedPageBreak/>
        <w:t xml:space="preserve">- </w:t>
      </w:r>
      <w:r w:rsidR="00157157" w:rsidRPr="00157157">
        <w:rPr>
          <w:szCs w:val="24"/>
        </w:rPr>
        <w:t>осуществлять отбор и интерпретацию необходимой информации;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структурировать и аргументировать результаты исследования на основе собранных данных;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презентацию результатов;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а</w:t>
      </w:r>
      <w:r w:rsidR="00157157" w:rsidRPr="00157157">
        <w:rPr>
          <w:szCs w:val="24"/>
        </w:rPr>
        <w:t>декватно оценивать дальнейшее развитие своего проекта или исследования, видеть возможные варианты применения результатов</w:t>
      </w:r>
      <w:r>
        <w:rPr>
          <w:szCs w:val="24"/>
        </w:rPr>
        <w:t>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12. </w:t>
      </w:r>
      <w:r w:rsidR="00157157" w:rsidRPr="00157157">
        <w:rPr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szCs w:val="24"/>
        </w:rPr>
        <w:t xml:space="preserve"> общем культурном пространстве;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13. </w:t>
      </w:r>
      <w:r w:rsidR="00157157" w:rsidRPr="00157157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14. </w:t>
      </w:r>
      <w:r w:rsidR="00157157" w:rsidRPr="00157157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</w:t>
      </w:r>
      <w:r>
        <w:rPr>
          <w:szCs w:val="24"/>
        </w:rPr>
        <w:t>ка;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15. </w:t>
      </w:r>
      <w:r w:rsidR="00157157" w:rsidRPr="00157157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16. </w:t>
      </w:r>
      <w:r w:rsidR="00157157" w:rsidRPr="00157157">
        <w:rPr>
          <w:szCs w:val="24"/>
        </w:rPr>
        <w:t xml:space="preserve">Осуществлять развернутый информационный поиск и ставить на его основе </w:t>
      </w:r>
      <w:proofErr w:type="gramStart"/>
      <w:r w:rsidR="00157157" w:rsidRPr="00157157">
        <w:rPr>
          <w:szCs w:val="24"/>
        </w:rPr>
        <w:t>новые</w:t>
      </w:r>
      <w:proofErr w:type="gramEnd"/>
      <w:r w:rsidR="00157157" w:rsidRPr="00157157">
        <w:rPr>
          <w:szCs w:val="24"/>
        </w:rPr>
        <w:t xml:space="preserve"> (учебные и познавательные) задач</w:t>
      </w:r>
    </w:p>
    <w:p w:rsidR="00157157" w:rsidRP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17. </w:t>
      </w:r>
      <w:r w:rsidR="00157157" w:rsidRPr="00157157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>
        <w:rPr>
          <w:szCs w:val="24"/>
        </w:rPr>
        <w:t>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18. </w:t>
      </w:r>
      <w:r w:rsidR="00157157" w:rsidRPr="00157157">
        <w:rPr>
          <w:szCs w:val="24"/>
        </w:rPr>
        <w:t>Выходить за рамки учебного предмета и осуществлять целенаправленный поиск возможностей для широкого перен</w:t>
      </w:r>
      <w:r>
        <w:rPr>
          <w:szCs w:val="24"/>
        </w:rPr>
        <w:t>оса средств и способов действия;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19. </w:t>
      </w:r>
      <w:r w:rsidR="00157157" w:rsidRPr="00157157">
        <w:rPr>
          <w:szCs w:val="24"/>
        </w:rPr>
        <w:t>Осуществлять самостоятельную информацио</w:t>
      </w:r>
      <w:r>
        <w:rPr>
          <w:szCs w:val="24"/>
        </w:rPr>
        <w:t>нно-познавательную деятельность;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20. </w:t>
      </w:r>
      <w:r w:rsidR="00157157" w:rsidRPr="00157157">
        <w:rPr>
          <w:szCs w:val="24"/>
        </w:rPr>
        <w:t>Владеть навыками получения необходимой инфо</w:t>
      </w:r>
      <w:r>
        <w:rPr>
          <w:szCs w:val="24"/>
        </w:rPr>
        <w:t>рмации из словарей разных типов;</w:t>
      </w:r>
    </w:p>
    <w:p w:rsid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21. </w:t>
      </w:r>
      <w:r w:rsidR="00157157" w:rsidRPr="00157157">
        <w:rPr>
          <w:szCs w:val="24"/>
        </w:rPr>
        <w:t>Уметь ориентироваться в различных источниках информации</w:t>
      </w:r>
      <w:r>
        <w:rPr>
          <w:szCs w:val="24"/>
        </w:rPr>
        <w:t>;</w:t>
      </w:r>
    </w:p>
    <w:p w:rsid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22. </w:t>
      </w:r>
      <w:r w:rsidR="00157157" w:rsidRPr="00157157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  <w:r>
        <w:rPr>
          <w:szCs w:val="24"/>
        </w:rPr>
        <w:t>;</w:t>
      </w:r>
    </w:p>
    <w:p w:rsidR="00157157" w:rsidRP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23. </w:t>
      </w:r>
      <w:r w:rsidR="00157157" w:rsidRPr="00157157">
        <w:rPr>
          <w:szCs w:val="24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szCs w:val="24"/>
        </w:rPr>
        <w:t>.</w:t>
      </w:r>
    </w:p>
    <w:p w:rsidR="00157157" w:rsidRDefault="00157157" w:rsidP="00157157">
      <w:pPr>
        <w:spacing w:after="0" w:line="240" w:lineRule="auto"/>
        <w:rPr>
          <w:sz w:val="28"/>
          <w:szCs w:val="24"/>
        </w:rPr>
      </w:pPr>
    </w:p>
    <w:p w:rsidR="00136E0C" w:rsidRPr="00136E0C" w:rsidRDefault="00136E0C" w:rsidP="00157157">
      <w:pPr>
        <w:spacing w:after="0" w:line="240" w:lineRule="auto"/>
        <w:rPr>
          <w:b/>
          <w:i/>
          <w:szCs w:val="24"/>
        </w:rPr>
      </w:pPr>
      <w:r w:rsidRPr="00136E0C">
        <w:rPr>
          <w:b/>
          <w:i/>
          <w:szCs w:val="24"/>
        </w:rPr>
        <w:t>Коммуникативные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lastRenderedPageBreak/>
        <w:t xml:space="preserve"> Осуществлять деловую коммуникацию как со сверстниками, так и </w:t>
      </w:r>
      <w:proofErr w:type="gramStart"/>
      <w:r w:rsidRPr="001E1E13">
        <w:rPr>
          <w:szCs w:val="24"/>
        </w:rPr>
        <w:t>со</w:t>
      </w:r>
      <w:proofErr w:type="gramEnd"/>
      <w:r w:rsidRPr="001E1E13">
        <w:rPr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Учитывать позиции других участников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1E1E13">
        <w:rPr>
          <w:szCs w:val="24"/>
        </w:rPr>
        <w:t>другого</w:t>
      </w:r>
      <w:proofErr w:type="gramEnd"/>
      <w:r w:rsidRPr="001E1E13">
        <w:rPr>
          <w:szCs w:val="24"/>
        </w:rPr>
        <w:t>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Координировать и выполнять работу в условиях реального, виртуального и комбинированного взаимодействия;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Распознавать </w:t>
      </w:r>
      <w:proofErr w:type="spellStart"/>
      <w:r w:rsidRPr="001E1E13">
        <w:rPr>
          <w:szCs w:val="24"/>
        </w:rPr>
        <w:t>конфликтогенные</w:t>
      </w:r>
      <w:proofErr w:type="spellEnd"/>
      <w:r w:rsidRPr="001E1E13">
        <w:rPr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136E0C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Умение продуктивно общаться и взаимодействовать в процессе совместной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rPr>
          <w:szCs w:val="24"/>
        </w:rPr>
      </w:pPr>
      <w:r w:rsidRPr="001E1E13">
        <w:rPr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157157" w:rsidRPr="008B51C3" w:rsidRDefault="00157157" w:rsidP="00157157">
      <w:pPr>
        <w:spacing w:after="0" w:line="240" w:lineRule="auto"/>
        <w:rPr>
          <w:sz w:val="28"/>
          <w:szCs w:val="24"/>
        </w:rPr>
      </w:pPr>
    </w:p>
    <w:p w:rsidR="006441B1" w:rsidRPr="006441B1" w:rsidRDefault="006441B1" w:rsidP="006441B1">
      <w:pPr>
        <w:shd w:val="clear" w:color="auto" w:fill="FFFFFF"/>
        <w:spacing w:after="0" w:line="240" w:lineRule="auto"/>
        <w:ind w:left="0" w:firstLine="709"/>
        <w:jc w:val="left"/>
        <w:rPr>
          <w:szCs w:val="24"/>
        </w:rPr>
      </w:pPr>
      <w:r w:rsidRPr="006441B1">
        <w:rPr>
          <w:b/>
          <w:bCs/>
          <w:szCs w:val="24"/>
        </w:rPr>
        <w:t>Предметные результаты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научится:</w:t>
      </w:r>
    </w:p>
    <w:p w:rsidR="001E1E13" w:rsidRPr="001E1E13" w:rsidRDefault="001E1E13" w:rsidP="001E1E13">
      <w:pPr>
        <w:pStyle w:val="c11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5"/>
          <w:color w:val="000000"/>
        </w:rPr>
        <w:t>использовать языковые средства адекватно цели общения и речевой ситуации;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E1E13">
        <w:rPr>
          <w:rStyle w:val="c1"/>
          <w:color w:val="000000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выстраивать композицию текста, используя знания о его структурных элементах;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подбирать и использовать языковые средства в зависимости от типа текста и выбранного профиля обучения;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сознательно использовать изобразительно-выразительные средства языка при создании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1E1E13">
        <w:rPr>
          <w:rStyle w:val="c1"/>
          <w:color w:val="000000"/>
        </w:rPr>
        <w:t>аудирования</w:t>
      </w:r>
      <w:proofErr w:type="spellEnd"/>
      <w:r w:rsidRPr="001E1E13">
        <w:rPr>
          <w:rStyle w:val="c1"/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lastRenderedPageBreak/>
        <w:t>извлекать необходимую информацию из различных источников и переводить ее в текстовый формат;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преобразовывать те</w:t>
      </w:r>
      <w:proofErr w:type="gramStart"/>
      <w:r w:rsidRPr="001E1E13">
        <w:rPr>
          <w:rStyle w:val="c1"/>
          <w:color w:val="000000"/>
        </w:rPr>
        <w:t>кст в др</w:t>
      </w:r>
      <w:proofErr w:type="gramEnd"/>
      <w:r w:rsidRPr="001E1E13">
        <w:rPr>
          <w:rStyle w:val="c1"/>
          <w:color w:val="000000"/>
        </w:rPr>
        <w:t>угие виды передачи информации;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выбирать тему, определять цель и подбирать материал для публичного выступления;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культуру публичной речи;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оценивать собственную и чужую речь с позиции соответствия языковым нормам;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получит возможность научиться: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распознавать уровни и единицы языка в предъявленном тексте и видеть взаимосвязь между ними;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отличать язык художественной литературы от других разновидностей современного русского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иметь представление об историческом развитии русского языка и истории русского языкознания;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сохранять стилевое единство при создании текста заданного функционального стиля;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создавать отзывы и рецензии на предложенный текст;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 xml:space="preserve">соблюдать культуру чтения, говорения, </w:t>
      </w:r>
      <w:proofErr w:type="spellStart"/>
      <w:r w:rsidRPr="001E1E13">
        <w:rPr>
          <w:rStyle w:val="c2"/>
          <w:iCs/>
          <w:color w:val="000000"/>
        </w:rPr>
        <w:t>аудирования</w:t>
      </w:r>
      <w:proofErr w:type="spellEnd"/>
      <w:r w:rsidRPr="001E1E13">
        <w:rPr>
          <w:rStyle w:val="c2"/>
          <w:iCs/>
          <w:color w:val="000000"/>
        </w:rPr>
        <w:t xml:space="preserve"> и письма;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осуществлять речевой самоконтроль;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основные нормативные словари и справочники        </w:t>
      </w:r>
    </w:p>
    <w:p w:rsidR="001E1E13" w:rsidRPr="001E1E13" w:rsidRDefault="001E1E13" w:rsidP="001E1E13">
      <w:pPr>
        <w:pStyle w:val="c5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для расширения словарного запаса и спектра используемых языковых средств;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8B51C3" w:rsidRDefault="008B51C3" w:rsidP="008B51C3">
      <w:pPr>
        <w:spacing w:after="200" w:line="276" w:lineRule="auto"/>
        <w:ind w:left="0" w:firstLine="0"/>
      </w:pP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710"/>
        <w:rPr>
          <w:color w:val="333333"/>
          <w:sz w:val="23"/>
          <w:szCs w:val="23"/>
        </w:rPr>
      </w:pPr>
      <w:r w:rsidRPr="00A22443">
        <w:rPr>
          <w:b/>
          <w:bCs/>
          <w:szCs w:val="24"/>
          <w:shd w:val="clear" w:color="auto" w:fill="FFFFFF"/>
        </w:rPr>
        <w:t>воспитательный потенциал каждого урока: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побуждать 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 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применять на уроке интерактивные формы работы: интеллектуальные игры, дидактический театр, дискуссии, работы в парах и др.;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организовывать шефство мотивированных и эрудированных учащихся над их неуспевающими одноклассниками;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  <w:shd w:val="clear" w:color="auto" w:fill="FFFFFF"/>
        </w:rPr>
        <w:t>·  инициировать и поддерживать исследовательскую деятельность школьников.</w:t>
      </w:r>
    </w:p>
    <w:p w:rsidR="00A22443" w:rsidRDefault="00A22443" w:rsidP="008B51C3">
      <w:pPr>
        <w:spacing w:after="200" w:line="276" w:lineRule="auto"/>
        <w:ind w:left="0" w:firstLine="0"/>
      </w:pPr>
    </w:p>
    <w:p w:rsidR="00BD6547" w:rsidRPr="008B51C3" w:rsidRDefault="00BD6547" w:rsidP="008B51C3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t>Содержание учебного предмета</w:t>
      </w:r>
    </w:p>
    <w:p w:rsidR="00810E44" w:rsidRDefault="001E1E13" w:rsidP="008B51C3">
      <w:pPr>
        <w:spacing w:after="22" w:line="259" w:lineRule="auto"/>
        <w:ind w:left="76" w:right="3"/>
        <w:jc w:val="center"/>
      </w:pPr>
      <w:r>
        <w:rPr>
          <w:b/>
        </w:rPr>
        <w:t>11</w:t>
      </w:r>
      <w:r w:rsidR="00810E44">
        <w:rPr>
          <w:b/>
        </w:rPr>
        <w:t xml:space="preserve"> класс. </w:t>
      </w:r>
    </w:p>
    <w:p w:rsidR="001E1E13" w:rsidRPr="001E1E13" w:rsidRDefault="001E1E13" w:rsidP="001E1E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1. Язык и культура</w:t>
      </w:r>
      <w:r w:rsidR="00F560C8">
        <w:rPr>
          <w:rStyle w:val="c9"/>
          <w:b/>
          <w:bCs/>
          <w:color w:val="000000"/>
          <w:szCs w:val="20"/>
        </w:rPr>
        <w:t xml:space="preserve"> (5</w:t>
      </w:r>
      <w:r>
        <w:rPr>
          <w:rStyle w:val="c9"/>
          <w:b/>
          <w:bCs/>
          <w:color w:val="000000"/>
          <w:szCs w:val="20"/>
        </w:rPr>
        <w:t xml:space="preserve"> ч.)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Язык и речь. Язык и художественная литература. Тексты художественной литературы как единство формы и содержания.  Практическая работа с текстами русских писателей (на региональном материале</w:t>
      </w:r>
      <w:proofErr w:type="gramStart"/>
      <w:r w:rsidRPr="001E1E13">
        <w:rPr>
          <w:rStyle w:val="c1"/>
          <w:color w:val="000000"/>
          <w:szCs w:val="20"/>
        </w:rPr>
        <w:t xml:space="preserve"> )</w:t>
      </w:r>
      <w:proofErr w:type="gramEnd"/>
      <w:r w:rsidRPr="001E1E13">
        <w:rPr>
          <w:rStyle w:val="c1"/>
          <w:color w:val="000000"/>
          <w:szCs w:val="20"/>
        </w:rPr>
        <w:t>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2. Культура речи</w:t>
      </w:r>
      <w:r w:rsidR="00F560C8">
        <w:rPr>
          <w:rStyle w:val="c9"/>
          <w:b/>
          <w:bCs/>
          <w:color w:val="000000"/>
          <w:szCs w:val="20"/>
        </w:rPr>
        <w:t xml:space="preserve"> (18 ч)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орфоэпические нормы </w:t>
      </w:r>
      <w:r w:rsidRPr="001E1E13">
        <w:rPr>
          <w:rStyle w:val="c1"/>
          <w:color w:val="000000"/>
          <w:szCs w:val="20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 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Основные лексические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Русская лексика с точки зрения ее происхождения и употребления. Русская фразеология. Роль фразеологизмов в произведениях  (с включением регионального материала). Словари русского языка. Словари языка писателей. Лексический анализ текста.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грамматические нормы современного русского литературного языка</w:t>
      </w:r>
    </w:p>
    <w:p w:rsidR="00A23E5B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Cs w:val="20"/>
        </w:rPr>
      </w:pPr>
      <w:r w:rsidRPr="001E1E13">
        <w:rPr>
          <w:rStyle w:val="c1"/>
          <w:color w:val="000000"/>
          <w:szCs w:val="20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i/>
          <w:iCs/>
          <w:szCs w:val="20"/>
        </w:rPr>
      </w:pPr>
      <w:r w:rsidRPr="001E1E13">
        <w:rPr>
          <w:rStyle w:val="c5"/>
          <w:color w:val="000000"/>
          <w:szCs w:val="20"/>
        </w:rPr>
        <w:lastRenderedPageBreak/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  <w:r w:rsidRPr="001E1E13">
        <w:rPr>
          <w:rStyle w:val="c3"/>
          <w:b/>
          <w:bCs/>
          <w:i/>
          <w:iCs/>
          <w:szCs w:val="20"/>
        </w:rPr>
        <w:t> 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3"/>
          <w:b/>
          <w:bCs/>
          <w:i/>
          <w:iCs/>
          <w:szCs w:val="20"/>
        </w:rPr>
        <w:t xml:space="preserve">Использование приема синтаксической  синонимии  в произведениях </w:t>
      </w:r>
      <w:proofErr w:type="spellStart"/>
      <w:r w:rsidRPr="001E1E13">
        <w:rPr>
          <w:rStyle w:val="c3"/>
          <w:b/>
          <w:bCs/>
          <w:i/>
          <w:iCs/>
          <w:szCs w:val="20"/>
        </w:rPr>
        <w:t>южноуральских</w:t>
      </w:r>
      <w:proofErr w:type="spellEnd"/>
      <w:r w:rsidRPr="001E1E13">
        <w:rPr>
          <w:rStyle w:val="c3"/>
          <w:b/>
          <w:bCs/>
          <w:i/>
          <w:iCs/>
          <w:szCs w:val="20"/>
        </w:rPr>
        <w:t xml:space="preserve"> писателей и поэтов.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Речевой этикет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3. Речь. Речевая деятельность. Текст  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Язык и речь. Виды речевой деятельности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5"/>
          <w:color w:val="000000"/>
          <w:szCs w:val="20"/>
        </w:rPr>
        <w:t>Речевые жанры монологической речи:  доклад, поздравительная речь, презентация. Речевые жанры диалогической речи: интервью, научная дискуссия, политические дебаты. </w:t>
      </w:r>
      <w:r w:rsidRPr="001E1E13">
        <w:rPr>
          <w:rStyle w:val="c3"/>
          <w:b/>
          <w:bCs/>
          <w:i/>
          <w:iCs/>
          <w:szCs w:val="20"/>
        </w:rPr>
        <w:t xml:space="preserve">Составление презентации и </w:t>
      </w:r>
      <w:proofErr w:type="spellStart"/>
      <w:r w:rsidRPr="001E1E13">
        <w:rPr>
          <w:rStyle w:val="c3"/>
          <w:b/>
          <w:bCs/>
          <w:i/>
          <w:iCs/>
          <w:szCs w:val="20"/>
        </w:rPr>
        <w:t>самопрезентации</w:t>
      </w:r>
      <w:proofErr w:type="spellEnd"/>
      <w:r w:rsidRPr="001E1E13">
        <w:rPr>
          <w:rStyle w:val="c3"/>
          <w:b/>
          <w:bCs/>
          <w:i/>
          <w:iCs/>
          <w:szCs w:val="20"/>
        </w:rPr>
        <w:t>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Текст как единица языка и речи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Признаки текста.  Особенности композиции и конструктивные приемы текста.</w:t>
      </w:r>
    </w:p>
    <w:p w:rsidR="009D6CDA" w:rsidRDefault="009D6CDA" w:rsidP="001E3389">
      <w:pPr>
        <w:ind w:left="860" w:right="7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742"/>
        <w:gridCol w:w="851"/>
        <w:gridCol w:w="992"/>
        <w:gridCol w:w="4253"/>
        <w:gridCol w:w="6804"/>
      </w:tblGrid>
      <w:tr w:rsidR="006C577B" w:rsidRPr="009C2BCB" w:rsidTr="00A23E5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9C2BCB">
              <w:rPr>
                <w:color w:val="auto"/>
                <w:szCs w:val="24"/>
              </w:rPr>
              <w:t>п</w:t>
            </w:r>
            <w:proofErr w:type="spellEnd"/>
            <w:proofErr w:type="gramEnd"/>
            <w:r w:rsidRPr="009C2BCB">
              <w:rPr>
                <w:color w:val="auto"/>
                <w:szCs w:val="24"/>
              </w:rPr>
              <w:t>/</w:t>
            </w:r>
            <w:proofErr w:type="spellStart"/>
            <w:r w:rsidRPr="009C2BCB">
              <w:rPr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174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Кол-во К/</w:t>
            </w:r>
            <w:proofErr w:type="gramStart"/>
            <w:r w:rsidRPr="009C2BCB">
              <w:rPr>
                <w:color w:val="auto"/>
                <w:szCs w:val="24"/>
              </w:rPr>
              <w:t>Р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Формы организации учебной деятельности, проектная деятельность</w:t>
            </w:r>
          </w:p>
        </w:tc>
        <w:tc>
          <w:tcPr>
            <w:tcW w:w="68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Виды деятельности учащихся</w:t>
            </w:r>
          </w:p>
        </w:tc>
      </w:tr>
      <w:tr w:rsidR="006C577B" w:rsidRPr="009C2BCB" w:rsidTr="00A23E5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Язык и культура</w:t>
            </w:r>
          </w:p>
        </w:tc>
        <w:tc>
          <w:tcPr>
            <w:tcW w:w="85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9C2BCB">
              <w:rPr>
                <w:color w:val="auto"/>
                <w:szCs w:val="24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Проект </w:t>
            </w:r>
            <w:r w:rsidRPr="006C577B">
              <w:rPr>
                <w:color w:val="auto"/>
                <w:szCs w:val="24"/>
              </w:rPr>
              <w:t>«Известные  ученые – лингвисты. Их вклад в развитие русского языка».</w:t>
            </w:r>
          </w:p>
        </w:tc>
        <w:tc>
          <w:tcPr>
            <w:tcW w:w="68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A23E5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Культура речи</w:t>
            </w:r>
          </w:p>
        </w:tc>
        <w:tc>
          <w:tcPr>
            <w:tcW w:w="85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 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lastRenderedPageBreak/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proofErr w:type="spellStart"/>
            <w:r w:rsidRPr="009C2BCB">
              <w:rPr>
                <w:color w:val="auto"/>
                <w:szCs w:val="24"/>
                <w:lang w:eastAsia="ar-SA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  <w:lang w:eastAsia="ar-SA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Проект  </w:t>
            </w:r>
          </w:p>
        </w:tc>
        <w:tc>
          <w:tcPr>
            <w:tcW w:w="68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A23E5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174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 Речевая деятельность</w:t>
            </w:r>
            <w:r>
              <w:rPr>
                <w:color w:val="auto"/>
                <w:szCs w:val="24"/>
              </w:rPr>
              <w:t xml:space="preserve">. Текст  </w:t>
            </w:r>
          </w:p>
        </w:tc>
        <w:tc>
          <w:tcPr>
            <w:tcW w:w="851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9C2BCB">
              <w:rPr>
                <w:color w:val="auto"/>
                <w:szCs w:val="24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A23E5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742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Повторение </w:t>
            </w:r>
          </w:p>
        </w:tc>
        <w:tc>
          <w:tcPr>
            <w:tcW w:w="851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9C2BCB">
              <w:rPr>
                <w:color w:val="auto"/>
                <w:szCs w:val="24"/>
              </w:rPr>
              <w:t>Дифференцированно-групповая</w:t>
            </w:r>
            <w:proofErr w:type="spellEnd"/>
            <w:r w:rsidRPr="009C2BCB">
              <w:rPr>
                <w:color w:val="auto"/>
                <w:szCs w:val="24"/>
              </w:rPr>
              <w:t xml:space="preserve">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</w:t>
            </w:r>
            <w:proofErr w:type="gramStart"/>
            <w:r w:rsidRPr="009C2BCB">
              <w:rPr>
                <w:color w:val="auto"/>
                <w:szCs w:val="24"/>
              </w:rPr>
              <w:t>..</w:t>
            </w:r>
            <w:proofErr w:type="gramEnd"/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</w:tbl>
    <w:p w:rsidR="00637C1E" w:rsidRDefault="00637C1E" w:rsidP="006C577B">
      <w:pPr>
        <w:ind w:left="860" w:right="70"/>
        <w:jc w:val="left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8B51C3" w:rsidRDefault="008B51C3" w:rsidP="008B51C3">
      <w:pPr>
        <w:spacing w:after="0" w:line="240" w:lineRule="auto"/>
        <w:ind w:firstLine="709"/>
        <w:jc w:val="center"/>
        <w:rPr>
          <w:rStyle w:val="fontstyle01"/>
        </w:rPr>
      </w:pPr>
    </w:p>
    <w:sectPr w:rsidR="008B51C3" w:rsidSect="00A23E5B">
      <w:footerReference w:type="default" r:id="rId9"/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FD" w:rsidRDefault="006609FD" w:rsidP="008B51C3">
      <w:pPr>
        <w:spacing w:after="0" w:line="240" w:lineRule="auto"/>
      </w:pPr>
      <w:r>
        <w:separator/>
      </w:r>
    </w:p>
  </w:endnote>
  <w:endnote w:type="continuationSeparator" w:id="0">
    <w:p w:rsidR="006609FD" w:rsidRDefault="006609FD" w:rsidP="008B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9901"/>
      <w:docPartObj>
        <w:docPartGallery w:val="Page Numbers (Bottom of Page)"/>
        <w:docPartUnique/>
      </w:docPartObj>
    </w:sdtPr>
    <w:sdtContent>
      <w:p w:rsidR="00A23E5B" w:rsidRDefault="00A23E5B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23E5B" w:rsidRDefault="00A23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FD" w:rsidRDefault="006609FD" w:rsidP="008B51C3">
      <w:pPr>
        <w:spacing w:after="0" w:line="240" w:lineRule="auto"/>
      </w:pPr>
      <w:r>
        <w:separator/>
      </w:r>
    </w:p>
  </w:footnote>
  <w:footnote w:type="continuationSeparator" w:id="0">
    <w:p w:rsidR="006609FD" w:rsidRDefault="006609FD" w:rsidP="008B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D23E9"/>
    <w:multiLevelType w:val="hybridMultilevel"/>
    <w:tmpl w:val="B4F4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5F26"/>
    <w:multiLevelType w:val="multilevel"/>
    <w:tmpl w:val="130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57024"/>
    <w:multiLevelType w:val="hybridMultilevel"/>
    <w:tmpl w:val="E04E90D4"/>
    <w:lvl w:ilvl="0" w:tplc="C2722DD6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529"/>
    <w:multiLevelType w:val="multilevel"/>
    <w:tmpl w:val="491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74A58"/>
    <w:multiLevelType w:val="multilevel"/>
    <w:tmpl w:val="8C9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0657DE"/>
    <w:multiLevelType w:val="multilevel"/>
    <w:tmpl w:val="3EC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761AA"/>
    <w:multiLevelType w:val="multilevel"/>
    <w:tmpl w:val="F35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2302A"/>
    <w:multiLevelType w:val="multilevel"/>
    <w:tmpl w:val="F58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94E30"/>
    <w:multiLevelType w:val="multilevel"/>
    <w:tmpl w:val="B1A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D7B06"/>
    <w:multiLevelType w:val="hybridMultilevel"/>
    <w:tmpl w:val="F41A1DBA"/>
    <w:lvl w:ilvl="0" w:tplc="2A069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F6173E"/>
    <w:multiLevelType w:val="multilevel"/>
    <w:tmpl w:val="CEE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96049"/>
    <w:multiLevelType w:val="hybridMultilevel"/>
    <w:tmpl w:val="FFFC185E"/>
    <w:lvl w:ilvl="0" w:tplc="D69A5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05E4511"/>
    <w:multiLevelType w:val="multilevel"/>
    <w:tmpl w:val="CC5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14B41"/>
    <w:multiLevelType w:val="multilevel"/>
    <w:tmpl w:val="699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276A6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E694B"/>
    <w:multiLevelType w:val="hybridMultilevel"/>
    <w:tmpl w:val="6E7A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0084F"/>
    <w:multiLevelType w:val="hybridMultilevel"/>
    <w:tmpl w:val="41EA0F60"/>
    <w:lvl w:ilvl="0" w:tplc="E4564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002A19"/>
    <w:multiLevelType w:val="multilevel"/>
    <w:tmpl w:val="944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32F98"/>
    <w:multiLevelType w:val="hybridMultilevel"/>
    <w:tmpl w:val="2DF800E0"/>
    <w:lvl w:ilvl="0" w:tplc="3A486C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53163C"/>
    <w:multiLevelType w:val="multilevel"/>
    <w:tmpl w:val="3B8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A7D7A"/>
    <w:multiLevelType w:val="multilevel"/>
    <w:tmpl w:val="1D9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4162E"/>
    <w:multiLevelType w:val="multilevel"/>
    <w:tmpl w:val="40C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0"/>
  </w:num>
  <w:num w:numId="7">
    <w:abstractNumId w:val="9"/>
  </w:num>
  <w:num w:numId="8">
    <w:abstractNumId w:val="7"/>
  </w:num>
  <w:num w:numId="9">
    <w:abstractNumId w:val="22"/>
  </w:num>
  <w:num w:numId="10">
    <w:abstractNumId w:val="15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24"/>
  </w:num>
  <w:num w:numId="18">
    <w:abstractNumId w:val="2"/>
  </w:num>
  <w:num w:numId="19">
    <w:abstractNumId w:val="23"/>
  </w:num>
  <w:num w:numId="20">
    <w:abstractNumId w:val="21"/>
  </w:num>
  <w:num w:numId="21">
    <w:abstractNumId w:val="18"/>
  </w:num>
  <w:num w:numId="22">
    <w:abstractNumId w:val="13"/>
  </w:num>
  <w:num w:numId="23">
    <w:abstractNumId w:val="11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547"/>
    <w:rsid w:val="0009351C"/>
    <w:rsid w:val="000C58D5"/>
    <w:rsid w:val="00113DBE"/>
    <w:rsid w:val="00136E0C"/>
    <w:rsid w:val="00157157"/>
    <w:rsid w:val="001A35D2"/>
    <w:rsid w:val="001E1E13"/>
    <w:rsid w:val="001E3389"/>
    <w:rsid w:val="00206F68"/>
    <w:rsid w:val="00207106"/>
    <w:rsid w:val="002B5A28"/>
    <w:rsid w:val="00301CC3"/>
    <w:rsid w:val="00305AB8"/>
    <w:rsid w:val="00361A02"/>
    <w:rsid w:val="003948D5"/>
    <w:rsid w:val="003D1E63"/>
    <w:rsid w:val="005647EF"/>
    <w:rsid w:val="00637C1E"/>
    <w:rsid w:val="006441B1"/>
    <w:rsid w:val="006609FD"/>
    <w:rsid w:val="00684125"/>
    <w:rsid w:val="00691FB3"/>
    <w:rsid w:val="006C577B"/>
    <w:rsid w:val="00726B43"/>
    <w:rsid w:val="007812D4"/>
    <w:rsid w:val="007B360B"/>
    <w:rsid w:val="007C0C0A"/>
    <w:rsid w:val="007D4092"/>
    <w:rsid w:val="00810E44"/>
    <w:rsid w:val="00873256"/>
    <w:rsid w:val="00892DBA"/>
    <w:rsid w:val="008B3027"/>
    <w:rsid w:val="008B51C3"/>
    <w:rsid w:val="008C531B"/>
    <w:rsid w:val="00923196"/>
    <w:rsid w:val="0093233F"/>
    <w:rsid w:val="00936C25"/>
    <w:rsid w:val="00942EE7"/>
    <w:rsid w:val="00942EFF"/>
    <w:rsid w:val="00975170"/>
    <w:rsid w:val="009D6CDA"/>
    <w:rsid w:val="009F50CA"/>
    <w:rsid w:val="00A22443"/>
    <w:rsid w:val="00A23E5B"/>
    <w:rsid w:val="00A43504"/>
    <w:rsid w:val="00A500EF"/>
    <w:rsid w:val="00AB72B5"/>
    <w:rsid w:val="00AC5395"/>
    <w:rsid w:val="00BB3EC3"/>
    <w:rsid w:val="00BD6547"/>
    <w:rsid w:val="00C1188E"/>
    <w:rsid w:val="00C67B23"/>
    <w:rsid w:val="00CD6717"/>
    <w:rsid w:val="00D40F8B"/>
    <w:rsid w:val="00D503A6"/>
    <w:rsid w:val="00DC1E61"/>
    <w:rsid w:val="00E467FF"/>
    <w:rsid w:val="00E707FB"/>
    <w:rsid w:val="00E77AF8"/>
    <w:rsid w:val="00EB1D37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47"/>
    <w:pPr>
      <w:spacing w:after="1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6547"/>
    <w:pPr>
      <w:keepNext/>
      <w:keepLines/>
      <w:spacing w:after="4" w:line="270" w:lineRule="auto"/>
      <w:ind w:left="7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54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65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547"/>
    <w:pPr>
      <w:ind w:left="720"/>
      <w:contextualSpacing/>
    </w:pPr>
  </w:style>
  <w:style w:type="paragraph" w:customStyle="1" w:styleId="Default">
    <w:name w:val="Default"/>
    <w:rsid w:val="00BD6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5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Normal (Web)"/>
    <w:basedOn w:val="a"/>
    <w:uiPriority w:val="99"/>
    <w:unhideWhenUsed/>
    <w:rsid w:val="007812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1E1E13"/>
  </w:style>
  <w:style w:type="character" w:customStyle="1" w:styleId="c5">
    <w:name w:val="c5"/>
    <w:basedOn w:val="a0"/>
    <w:rsid w:val="001E1E13"/>
  </w:style>
  <w:style w:type="paragraph" w:customStyle="1" w:styleId="c29">
    <w:name w:val="c29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E1E13"/>
  </w:style>
  <w:style w:type="paragraph" w:customStyle="1" w:styleId="c55">
    <w:name w:val="c55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1E1E13"/>
  </w:style>
  <w:style w:type="paragraph" w:customStyle="1" w:styleId="c0">
    <w:name w:val="c0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rsid w:val="001E1E13"/>
  </w:style>
  <w:style w:type="character" w:customStyle="1" w:styleId="c3">
    <w:name w:val="c3"/>
    <w:basedOn w:val="a0"/>
    <w:rsid w:val="001E1E13"/>
  </w:style>
  <w:style w:type="paragraph" w:styleId="aa">
    <w:name w:val="Balloon Text"/>
    <w:basedOn w:val="a"/>
    <w:link w:val="ab"/>
    <w:uiPriority w:val="99"/>
    <w:semiHidden/>
    <w:unhideWhenUsed/>
    <w:rsid w:val="002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0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2537-C59B-4F9F-93E3-49C87165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29</cp:revision>
  <cp:lastPrinted>2023-10-12T16:18:00Z</cp:lastPrinted>
  <dcterms:created xsi:type="dcterms:W3CDTF">2019-08-21T12:21:00Z</dcterms:created>
  <dcterms:modified xsi:type="dcterms:W3CDTF">2023-10-12T16:21:00Z</dcterms:modified>
</cp:coreProperties>
</file>